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0FD" w:rsidRDefault="009440FD" w:rsidP="00B70523">
      <w:pPr>
        <w:spacing w:after="0" w:line="360" w:lineRule="auto"/>
      </w:pPr>
      <w:proofErr w:type="spellStart"/>
      <w:r w:rsidRPr="00B70523">
        <w:rPr>
          <w:b/>
          <w:i/>
        </w:rPr>
        <w:t>games.nrw</w:t>
      </w:r>
      <w:proofErr w:type="spellEnd"/>
      <w:r>
        <w:t xml:space="preserve"> </w:t>
      </w:r>
      <w:r w:rsidR="00B70523" w:rsidRPr="00B70523">
        <w:t xml:space="preserve">bringt die digitale Spielewirtschaft in Nordrhein-Westfalen zusammen und zeigt wie umfangreich die Branche in NRW – auch über die </w:t>
      </w:r>
      <w:proofErr w:type="spellStart"/>
      <w:r w:rsidR="00B70523" w:rsidRPr="00B70523">
        <w:t>gamescom</w:t>
      </w:r>
      <w:proofErr w:type="spellEnd"/>
      <w:r w:rsidR="00B70523" w:rsidRPr="00B70523">
        <w:t xml:space="preserve"> hinaus – aktiv ist.</w:t>
      </w:r>
      <w:r w:rsidR="00B70523">
        <w:t xml:space="preserve"> Der Verein sorgt für die Sichtbarkeit der Vielfalt an Akteuren und Events der digitalen Spielebranche in Nordrhein-Westfalen. </w:t>
      </w:r>
      <w:proofErr w:type="spellStart"/>
      <w:r w:rsidR="00B70523" w:rsidRPr="00B70523">
        <w:rPr>
          <w:b/>
          <w:i/>
        </w:rPr>
        <w:t>games.nrw</w:t>
      </w:r>
      <w:proofErr w:type="spellEnd"/>
      <w:r w:rsidR="00282C47">
        <w:t xml:space="preserve"> lädt Entwickler, Publisher, </w:t>
      </w:r>
      <w:proofErr w:type="spellStart"/>
      <w:r w:rsidR="00282C47">
        <w:t>e</w:t>
      </w:r>
      <w:r w:rsidR="00B70523" w:rsidRPr="00B70523">
        <w:t>Sports</w:t>
      </w:r>
      <w:proofErr w:type="spellEnd"/>
      <w:r w:rsidR="00276566">
        <w:t>-</w:t>
      </w:r>
      <w:r w:rsidR="00B70523" w:rsidRPr="00B70523">
        <w:t xml:space="preserve">Unternehmen und -vereine, Games-spezifische Dienstleister und Initiativen sowie Ausbildungseinrichtungen aus NRW ein, sich zu vernetzen und über </w:t>
      </w:r>
      <w:proofErr w:type="spellStart"/>
      <w:r w:rsidR="00B70523" w:rsidRPr="00B70523">
        <w:rPr>
          <w:b/>
          <w:i/>
        </w:rPr>
        <w:t>games.nrw</w:t>
      </w:r>
      <w:proofErr w:type="spellEnd"/>
      <w:r w:rsidR="00B70523" w:rsidRPr="00B70523">
        <w:t xml:space="preserve"> darzustellen.</w:t>
      </w:r>
      <w:r w:rsidR="00B70523">
        <w:t xml:space="preserve"> Wesentliche Ziele sind </w:t>
      </w:r>
      <w:r w:rsidR="00DE2D6A">
        <w:t>der</w:t>
      </w:r>
      <w:r w:rsidR="00B70523">
        <w:t xml:space="preserve"> Ausbau des Branchenclusters in enger Kooperation mit </w:t>
      </w:r>
      <w:r w:rsidR="00DE2D6A">
        <w:t>bestehenden</w:t>
      </w:r>
      <w:r w:rsidR="00CA3F20">
        <w:t xml:space="preserve"> Institutionen</w:t>
      </w:r>
      <w:r w:rsidR="00B70523">
        <w:t xml:space="preserve"> </w:t>
      </w:r>
      <w:r w:rsidR="00DE2D6A">
        <w:t>im Land sowie der</w:t>
      </w:r>
      <w:r w:rsidR="00B70523">
        <w:t xml:space="preserve"> Dialog mit der Politik</w:t>
      </w:r>
      <w:r w:rsidR="00DE2D6A">
        <w:t xml:space="preserve">, um die </w:t>
      </w:r>
      <w:r w:rsidR="00B70523">
        <w:t>Rahmenbedingungen für die Akteure im Bundesland weiter zu stärken.</w:t>
      </w:r>
    </w:p>
    <w:p w:rsidR="00817166" w:rsidRDefault="00817166" w:rsidP="00B70523">
      <w:pPr>
        <w:spacing w:after="0" w:line="360" w:lineRule="auto"/>
      </w:pPr>
    </w:p>
    <w:p w:rsidR="00817166" w:rsidRDefault="00817166" w:rsidP="00B70523">
      <w:pPr>
        <w:spacing w:after="0" w:line="360" w:lineRule="auto"/>
      </w:pPr>
    </w:p>
    <w:p w:rsidR="006379FB" w:rsidRDefault="006379FB" w:rsidP="00B70523">
      <w:pPr>
        <w:spacing w:after="0" w:line="360" w:lineRule="auto"/>
      </w:pPr>
    </w:p>
    <w:p w:rsidR="006379FB" w:rsidRPr="00282C47" w:rsidRDefault="00817166" w:rsidP="00282C47">
      <w:pPr>
        <w:spacing w:after="0" w:line="360" w:lineRule="auto"/>
        <w:rPr>
          <w:lang w:val="en-GB"/>
        </w:rPr>
      </w:pPr>
      <w:proofErr w:type="spellStart"/>
      <w:proofErr w:type="gramStart"/>
      <w:r w:rsidRPr="00817166">
        <w:rPr>
          <w:b/>
          <w:i/>
          <w:lang w:val="en-GB"/>
        </w:rPr>
        <w:t>games.nrw</w:t>
      </w:r>
      <w:proofErr w:type="spellEnd"/>
      <w:proofErr w:type="gramEnd"/>
      <w:r w:rsidRPr="00817166">
        <w:rPr>
          <w:lang w:val="en-GB"/>
        </w:rPr>
        <w:t xml:space="preserve"> connects the digital games industry in North-Rhine Westphalia and </w:t>
      </w:r>
      <w:r w:rsidR="00282C47">
        <w:rPr>
          <w:lang w:val="en-GB"/>
        </w:rPr>
        <w:t>represents</w:t>
      </w:r>
      <w:r>
        <w:rPr>
          <w:lang w:val="en-GB"/>
        </w:rPr>
        <w:t xml:space="preserve"> its </w:t>
      </w:r>
      <w:r w:rsidR="002B32BB">
        <w:rPr>
          <w:lang w:val="en-GB"/>
        </w:rPr>
        <w:t xml:space="preserve">considerable </w:t>
      </w:r>
      <w:bookmarkStart w:id="0" w:name="_GoBack"/>
      <w:bookmarkEnd w:id="0"/>
      <w:r>
        <w:rPr>
          <w:lang w:val="en-GB"/>
        </w:rPr>
        <w:t xml:space="preserve">activities beyond </w:t>
      </w:r>
      <w:proofErr w:type="spellStart"/>
      <w:r>
        <w:rPr>
          <w:lang w:val="en-GB"/>
        </w:rPr>
        <w:t>gamescom</w:t>
      </w:r>
      <w:proofErr w:type="spellEnd"/>
      <w:r>
        <w:rPr>
          <w:lang w:val="en-GB"/>
        </w:rPr>
        <w:t xml:space="preserve">. The association supports visibility and awareness for the diversity of </w:t>
      </w:r>
      <w:r w:rsidR="00CA3F20">
        <w:rPr>
          <w:lang w:val="en-GB"/>
        </w:rPr>
        <w:t>game companie</w:t>
      </w:r>
      <w:r>
        <w:rPr>
          <w:lang w:val="en-GB"/>
        </w:rPr>
        <w:t xml:space="preserve">s, universities and events </w:t>
      </w:r>
      <w:r w:rsidR="00CA3F20">
        <w:rPr>
          <w:lang w:val="en-GB"/>
        </w:rPr>
        <w:t>based in</w:t>
      </w:r>
      <w:r>
        <w:rPr>
          <w:lang w:val="en-GB"/>
        </w:rPr>
        <w:t xml:space="preserve"> the region. </w:t>
      </w:r>
      <w:proofErr w:type="spellStart"/>
      <w:proofErr w:type="gramStart"/>
      <w:r w:rsidRPr="00817166">
        <w:rPr>
          <w:b/>
          <w:i/>
          <w:lang w:val="en-GB"/>
        </w:rPr>
        <w:t>games.nrw</w:t>
      </w:r>
      <w:proofErr w:type="spellEnd"/>
      <w:proofErr w:type="gramEnd"/>
      <w:r w:rsidRPr="00817166">
        <w:rPr>
          <w:lang w:val="en-GB"/>
        </w:rPr>
        <w:t xml:space="preserve"> </w:t>
      </w:r>
      <w:r>
        <w:rPr>
          <w:lang w:val="en-GB"/>
        </w:rPr>
        <w:t xml:space="preserve">invites developers, publisher, eSports companies and associations, games specific suppliers, initiatives as well as education facilities from NRW to </w:t>
      </w:r>
      <w:r w:rsidR="00282C47">
        <w:rPr>
          <w:lang w:val="en-GB"/>
        </w:rPr>
        <w:t xml:space="preserve">network and present themselves through </w:t>
      </w:r>
      <w:proofErr w:type="spellStart"/>
      <w:r w:rsidR="00282C47" w:rsidRPr="00282C47">
        <w:rPr>
          <w:b/>
          <w:i/>
          <w:lang w:val="en-GB"/>
        </w:rPr>
        <w:t>games.nrw</w:t>
      </w:r>
      <w:proofErr w:type="spellEnd"/>
      <w:r w:rsidR="00282C47">
        <w:rPr>
          <w:lang w:val="en-GB"/>
        </w:rPr>
        <w:t>. Main objectives are the extension of an industry cluster in cooperation with</w:t>
      </w:r>
      <w:r w:rsidR="00CA3F20">
        <w:rPr>
          <w:lang w:val="en-GB"/>
        </w:rPr>
        <w:t xml:space="preserve"> existing governmental institutions</w:t>
      </w:r>
      <w:r w:rsidR="00282C47">
        <w:rPr>
          <w:lang w:val="en-GB"/>
        </w:rPr>
        <w:t xml:space="preserve"> and furthermore the exchange with politics to strengthen the framework</w:t>
      </w:r>
      <w:r w:rsidR="00CA3F20">
        <w:rPr>
          <w:lang w:val="en-GB"/>
        </w:rPr>
        <w:t xml:space="preserve"> conditions</w:t>
      </w:r>
      <w:r w:rsidR="00282C47">
        <w:rPr>
          <w:lang w:val="en-GB"/>
        </w:rPr>
        <w:t xml:space="preserve"> for the industry in the region.</w:t>
      </w:r>
    </w:p>
    <w:sectPr w:rsidR="006379FB" w:rsidRPr="00282C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FD"/>
    <w:rsid w:val="00276566"/>
    <w:rsid w:val="00282C47"/>
    <w:rsid w:val="002B32BB"/>
    <w:rsid w:val="006379FB"/>
    <w:rsid w:val="0081101C"/>
    <w:rsid w:val="00817166"/>
    <w:rsid w:val="009440FD"/>
    <w:rsid w:val="00B70523"/>
    <w:rsid w:val="00CA3F20"/>
    <w:rsid w:val="00DE2D6A"/>
    <w:rsid w:val="00E8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3AD7"/>
  <w15:chartTrackingRefBased/>
  <w15:docId w15:val="{CC7F8909-C759-4B40-8B8A-2C5211D7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Ubisoft Entertainment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Mai-Vy Thach</dc:creator>
  <cp:keywords/>
  <dc:description/>
  <cp:lastModifiedBy>Mai-Vy Thach</cp:lastModifiedBy>
  <cp:revision>5</cp:revision>
  <dcterms:created xsi:type="dcterms:W3CDTF">2019-01-11T09:12:00Z</dcterms:created>
  <dcterms:modified xsi:type="dcterms:W3CDTF">2019-01-24T15:03:00Z</dcterms:modified>
</cp:coreProperties>
</file>